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31"/>
        <w:tblW w:w="9789" w:type="dxa"/>
        <w:tblLook w:val="04A0"/>
      </w:tblPr>
      <w:tblGrid>
        <w:gridCol w:w="1969"/>
        <w:gridCol w:w="1955"/>
        <w:gridCol w:w="1955"/>
        <w:gridCol w:w="1955"/>
        <w:gridCol w:w="1955"/>
      </w:tblGrid>
      <w:tr w:rsidR="003E4577" w:rsidTr="003E4577">
        <w:trPr>
          <w:trHeight w:val="1370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FOCUS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single controlling point made with an awareness of task (mode) about a specific topic.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Sharp, distinct controlling point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made about a single topic with evident awareness of task (mode).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Apparent point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made about a single topic with sufficient awareness of task (mode).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No apparent point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but evidence of a specific topic.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evidence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a topic.</w:t>
            </w:r>
          </w:p>
        </w:tc>
      </w:tr>
      <w:tr w:rsidR="003E4577" w:rsidTr="003E4577">
        <w:trPr>
          <w:trHeight w:val="2231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CONTENT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presence of ideas developed through facts, examples, anecdotes, details, opinions, statistics, reasons and/or explanations.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Substantial, specific and/or illustrative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content demonstrating strong development and sophisticated ideas. Includes a picture</w:t>
            </w:r>
            <w:r>
              <w:rPr>
                <w:rFonts w:ascii="ANJNPA+Arial" w:hAnsi="ANJNPA+Arial" w:cs="ANJNPA+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Sufficiently developed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content with adequate elaborations or explanation. May or may not include a picture.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Limited content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with inadequate elaboration or explanation. May or may not include a picture.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Superficial and/or minimal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content. May or may not include a picture.</w:t>
            </w:r>
          </w:p>
        </w:tc>
      </w:tr>
      <w:tr w:rsidR="003E4577" w:rsidTr="003E4577">
        <w:trPr>
          <w:trHeight w:val="1881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ORGANIZATION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order developed and sustained within and across paragraphs using transitional devices and including introduction and conclusion.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Sophisticated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arrangement of content with evident and/or subtle transitions.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Functional arrangement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content that sustains a logical order with some evidence of transitions.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Confused or inconsistent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arrangement of content with or without attempts at transition.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content arrangement.</w:t>
            </w:r>
          </w:p>
        </w:tc>
      </w:tr>
      <w:tr w:rsidR="003E4577" w:rsidTr="003E4577">
        <w:trPr>
          <w:trHeight w:val="1881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STYLE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The choice, use and arrangement of words and sentence structure that create tone and voice.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Precise, illustrative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use of a variety of words and sentence structures to create consistent writer’s voice and tone appropriate to audience.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Generic use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a variety of words and sentence structures that may or may not create writer’s voice and tone appropriate to audience.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Limited word choice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and control of sentence structures that inhibit voice and tone.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variety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in word choice and minimal control of sentence structures.</w:t>
            </w:r>
          </w:p>
        </w:tc>
      </w:tr>
      <w:tr w:rsidR="003E4577" w:rsidTr="003E4577">
        <w:trPr>
          <w:trHeight w:val="1209"/>
        </w:trPr>
        <w:tc>
          <w:tcPr>
            <w:tcW w:w="1969" w:type="dxa"/>
          </w:tcPr>
          <w:p w:rsidR="003E4577" w:rsidRPr="004D7AD2" w:rsidRDefault="003E4577" w:rsidP="003E457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NJOEG+Arial,Bold" w:hAnsi="ANJOEG+Arial,Bold" w:cs="ANJOEG+Arial,Bold"/>
                <w:color w:val="000000"/>
                <w:sz w:val="18"/>
                <w:szCs w:val="18"/>
              </w:rPr>
            </w:pPr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CONVENTIONS </w:t>
            </w:r>
          </w:p>
          <w:p w:rsidR="003E4577" w:rsidRDefault="003E4577" w:rsidP="003E4577"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Grammar, mechanics, spelling, usage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Evident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grammar, mechanics, spelling, usage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Sufficient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grammar, mechanics, spelling, usage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Limited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of grammar, mechanics, spelling, </w:t>
            </w:r>
            <w:proofErr w:type="gramStart"/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usage</w:t>
            </w:r>
            <w:proofErr w:type="gramEnd"/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 xml:space="preserve"> and sentence formation.</w:t>
            </w:r>
          </w:p>
        </w:tc>
        <w:tc>
          <w:tcPr>
            <w:tcW w:w="1955" w:type="dxa"/>
          </w:tcPr>
          <w:p w:rsidR="003E4577" w:rsidRDefault="003E4577" w:rsidP="003E4577">
            <w:r w:rsidRPr="004D7AD2">
              <w:rPr>
                <w:rFonts w:ascii="ANJOEG+Arial,Bold" w:hAnsi="ANJOEG+Arial,Bold" w:cs="ANJOEG+Arial,Bold"/>
                <w:b/>
                <w:bCs/>
                <w:color w:val="000000"/>
                <w:sz w:val="18"/>
                <w:szCs w:val="18"/>
              </w:rPr>
              <w:t xml:space="preserve">Minimal control </w:t>
            </w:r>
            <w:r w:rsidRPr="004D7AD2">
              <w:rPr>
                <w:rFonts w:ascii="ANJNPA+Arial" w:hAnsi="ANJNPA+Arial" w:cs="ANJNPA+Arial"/>
                <w:color w:val="000000"/>
                <w:sz w:val="18"/>
                <w:szCs w:val="18"/>
              </w:rPr>
              <w:t>of grammar, mechanics, spelling, usage and sentence formation.</w:t>
            </w:r>
          </w:p>
        </w:tc>
      </w:tr>
    </w:tbl>
    <w:p w:rsidR="00B22E88" w:rsidRDefault="003E4577" w:rsidP="003E4577">
      <w:pPr>
        <w:jc w:val="center"/>
        <w:rPr>
          <w:sz w:val="24"/>
          <w:szCs w:val="24"/>
        </w:rPr>
      </w:pPr>
      <w:r>
        <w:rPr>
          <w:sz w:val="44"/>
          <w:szCs w:val="44"/>
        </w:rPr>
        <w:t xml:space="preserve">221 Intelligencer Article </w:t>
      </w:r>
      <w:proofErr w:type="gramStart"/>
      <w:r>
        <w:rPr>
          <w:sz w:val="44"/>
          <w:szCs w:val="44"/>
        </w:rPr>
        <w:t>Rubric</w:t>
      </w:r>
      <w:proofErr w:type="gramEnd"/>
    </w:p>
    <w:p w:rsidR="003E4577" w:rsidRDefault="003E4577" w:rsidP="003E4577">
      <w:pPr>
        <w:spacing w:after="0"/>
        <w:rPr>
          <w:sz w:val="24"/>
          <w:szCs w:val="24"/>
        </w:rPr>
      </w:pPr>
    </w:p>
    <w:p w:rsidR="003E4577" w:rsidRPr="003E4577" w:rsidRDefault="003E4577" w:rsidP="003E457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</w:t>
      </w:r>
    </w:p>
    <w:p w:rsidR="003E4577" w:rsidRDefault="003E4577" w:rsidP="003E4577">
      <w:pPr>
        <w:tabs>
          <w:tab w:val="left" w:pos="3510"/>
        </w:tabs>
        <w:jc w:val="both"/>
        <w:rPr>
          <w:sz w:val="44"/>
          <w:szCs w:val="44"/>
        </w:rPr>
      </w:pPr>
    </w:p>
    <w:p w:rsidR="003E4577" w:rsidRPr="003E4577" w:rsidRDefault="003E4577" w:rsidP="003E4577">
      <w:pPr>
        <w:autoSpaceDE w:val="0"/>
        <w:autoSpaceDN w:val="0"/>
        <w:adjustRightInd w:val="0"/>
        <w:spacing w:after="0" w:line="240" w:lineRule="auto"/>
        <w:outlineLvl w:val="4"/>
        <w:rPr>
          <w:rFonts w:ascii="ANJMKA+TimesNewRoman" w:hAnsi="ANJMKA+TimesNewRoman" w:cs="ANJMKA+TimesNewRoman"/>
          <w:color w:val="000000"/>
          <w:sz w:val="28"/>
          <w:szCs w:val="28"/>
        </w:rPr>
      </w:pPr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>Names of team members:________________</w:t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</w:r>
      <w:r>
        <w:rPr>
          <w:rFonts w:ascii="ANJMKA+TimesNewRoman" w:hAnsi="ANJMKA+TimesNewRoman" w:cs="ANJMKA+TimesNewRoman"/>
          <w:color w:val="000000"/>
          <w:sz w:val="28"/>
          <w:szCs w:val="28"/>
        </w:rPr>
        <w:softHyphen/>
        <w:t>______________________________</w:t>
      </w:r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 xml:space="preserve"> </w:t>
      </w:r>
    </w:p>
    <w:p w:rsidR="003E4577" w:rsidRPr="003E4577" w:rsidRDefault="003E4577" w:rsidP="003E4577">
      <w:pPr>
        <w:autoSpaceDE w:val="0"/>
        <w:autoSpaceDN w:val="0"/>
        <w:adjustRightInd w:val="0"/>
        <w:spacing w:after="0" w:line="240" w:lineRule="auto"/>
        <w:rPr>
          <w:rFonts w:ascii="ANJMKA+TimesNewRoman" w:hAnsi="ANJMKA+TimesNewRoman" w:cs="ANJMKA+TimesNewRoman"/>
          <w:color w:val="000000"/>
          <w:sz w:val="28"/>
          <w:szCs w:val="28"/>
        </w:rPr>
      </w:pPr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>Due Date</w:t>
      </w:r>
      <w:proofErr w:type="gramStart"/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>:_</w:t>
      </w:r>
      <w:proofErr w:type="gramEnd"/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 xml:space="preserve">___________________ </w:t>
      </w:r>
    </w:p>
    <w:p w:rsidR="003E4577" w:rsidRPr="003E4577" w:rsidRDefault="003E4577" w:rsidP="003E4577">
      <w:pPr>
        <w:autoSpaceDE w:val="0"/>
        <w:autoSpaceDN w:val="0"/>
        <w:adjustRightInd w:val="0"/>
        <w:spacing w:after="0" w:line="240" w:lineRule="auto"/>
        <w:outlineLvl w:val="4"/>
        <w:rPr>
          <w:rFonts w:ascii="ANJMKA+TimesNewRoman" w:hAnsi="ANJMKA+TimesNewRoman" w:cs="ANJMKA+TimesNewRoman"/>
          <w:color w:val="000000"/>
          <w:sz w:val="28"/>
          <w:szCs w:val="28"/>
        </w:rPr>
      </w:pPr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 xml:space="preserve">Score out of 20:_____________ </w:t>
      </w:r>
    </w:p>
    <w:p w:rsidR="003E4577" w:rsidRPr="003E4577" w:rsidRDefault="003E4577" w:rsidP="003E4577">
      <w:pPr>
        <w:tabs>
          <w:tab w:val="left" w:pos="3510"/>
        </w:tabs>
        <w:jc w:val="both"/>
        <w:rPr>
          <w:sz w:val="28"/>
          <w:szCs w:val="28"/>
        </w:rPr>
      </w:pPr>
      <w:r w:rsidRPr="003E4577">
        <w:rPr>
          <w:rFonts w:ascii="ANJMKA+TimesNewRoman" w:hAnsi="ANJMKA+TimesNewRoman" w:cs="ANJMKA+TimesNewRoman"/>
          <w:color w:val="000000"/>
          <w:sz w:val="28"/>
          <w:szCs w:val="28"/>
        </w:rPr>
        <w:t>Parent Signature:_________________________________</w:t>
      </w:r>
    </w:p>
    <w:sectPr w:rsidR="003E4577" w:rsidRPr="003E4577" w:rsidSect="00B22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JMK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JOEG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JNPA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4577"/>
    <w:rsid w:val="003E4577"/>
    <w:rsid w:val="00B2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577"/>
  </w:style>
  <w:style w:type="paragraph" w:styleId="Heading5">
    <w:name w:val="heading 5"/>
    <w:basedOn w:val="Normal"/>
    <w:next w:val="Normal"/>
    <w:link w:val="Heading5Char"/>
    <w:uiPriority w:val="99"/>
    <w:qFormat/>
    <w:rsid w:val="003E4577"/>
    <w:pPr>
      <w:autoSpaceDE w:val="0"/>
      <w:autoSpaceDN w:val="0"/>
      <w:adjustRightInd w:val="0"/>
      <w:spacing w:after="0" w:line="240" w:lineRule="auto"/>
      <w:outlineLvl w:val="4"/>
    </w:pPr>
    <w:rPr>
      <w:rFonts w:ascii="ANJMKA+TimesNewRoman" w:hAnsi="ANJMKA+TimesNew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9"/>
    <w:rsid w:val="003E4577"/>
    <w:rPr>
      <w:rFonts w:ascii="ANJMKA+TimesNewRoman" w:hAnsi="ANJMKA+TimesNew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2171</Characters>
  <Application>Microsoft Office Word</Application>
  <DocSecurity>0</DocSecurity>
  <Lines>18</Lines>
  <Paragraphs>5</Paragraphs>
  <ScaleCrop>false</ScaleCrop>
  <Company>Arcadia University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bswank</dc:creator>
  <cp:keywords/>
  <dc:description/>
  <cp:lastModifiedBy>bswank</cp:lastModifiedBy>
  <cp:revision>1</cp:revision>
  <dcterms:created xsi:type="dcterms:W3CDTF">2008-10-09T15:17:00Z</dcterms:created>
  <dcterms:modified xsi:type="dcterms:W3CDTF">2008-10-09T15:26:00Z</dcterms:modified>
</cp:coreProperties>
</file>